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Grille d’évaluation – QR Code personnalisé (niveau avancé)</w:t>
      </w:r>
    </w:p>
    <w:p>
      <w:r>
        <w:t>Cette grille permet d’évaluer la personnalisation d’un QR Code par des élèves à l’aise avec les outils numériques, à partir d’un fichier vectoriel modifié dans Inkscape.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Critère</w:t>
            </w:r>
          </w:p>
        </w:tc>
        <w:tc>
          <w:tcPr>
            <w:tcW w:type="dxa" w:w="4320"/>
          </w:tcPr>
          <w:p>
            <w:r>
              <w:t>Niveaux de maîtrise</w:t>
            </w:r>
          </w:p>
        </w:tc>
      </w:tr>
      <w:tr>
        <w:tc>
          <w:tcPr>
            <w:tcW w:type="dxa" w:w="4320"/>
          </w:tcPr>
          <w:p>
            <w:r>
              <w:t>Génération d’un QR code fonctionnel au format .svg</w:t>
            </w:r>
          </w:p>
        </w:tc>
        <w:tc>
          <w:tcPr>
            <w:tcW w:type="dxa" w:w="4320"/>
          </w:tcPr>
          <w:p>
            <w:r>
              <w:t>✘ Absent / ⚠ Généré mais format incorrect / ✅ Généré et enregistré en .svg</w:t>
            </w:r>
          </w:p>
        </w:tc>
      </w:tr>
      <w:tr>
        <w:tc>
          <w:tcPr>
            <w:tcW w:type="dxa" w:w="4320"/>
          </w:tcPr>
          <w:p>
            <w:r>
              <w:t>Lien ou texte intégré dans le QR code</w:t>
            </w:r>
          </w:p>
        </w:tc>
        <w:tc>
          <w:tcPr>
            <w:tcW w:type="dxa" w:w="4320"/>
          </w:tcPr>
          <w:p>
            <w:r>
              <w:t>✘ Absent / ⚠ Présent mais erroné / ✅ Lien ou texte intégré et pertinent</w:t>
            </w:r>
          </w:p>
        </w:tc>
      </w:tr>
      <w:tr>
        <w:tc>
          <w:tcPr>
            <w:tcW w:type="dxa" w:w="4320"/>
          </w:tcPr>
          <w:p>
            <w:r>
              <w:t>Utilisation d’un logiciel de vectorisation (ex. Inkscape)</w:t>
            </w:r>
          </w:p>
        </w:tc>
        <w:tc>
          <w:tcPr>
            <w:tcW w:type="dxa" w:w="4320"/>
          </w:tcPr>
          <w:p>
            <w:r>
              <w:t>✘ Non utilisé / ⚠ Utilisation partielle ou maladroite / ✅ Utilisation maîtrisée</w:t>
            </w:r>
          </w:p>
        </w:tc>
      </w:tr>
      <w:tr>
        <w:tc>
          <w:tcPr>
            <w:tcW w:type="dxa" w:w="4320"/>
          </w:tcPr>
          <w:p>
            <w:r>
              <w:t>Respect des contraintes de modification du QR code</w:t>
            </w:r>
          </w:p>
        </w:tc>
        <w:tc>
          <w:tcPr>
            <w:tcW w:type="dxa" w:w="4320"/>
          </w:tcPr>
          <w:p>
            <w:r>
              <w:t>✘ QR code illisible / ⚠ Modifications risquées / ✅ Modifications respectueuses de la structure</w:t>
            </w:r>
          </w:p>
        </w:tc>
      </w:tr>
      <w:tr>
        <w:tc>
          <w:tcPr>
            <w:tcW w:type="dxa" w:w="4320"/>
          </w:tcPr>
          <w:p>
            <w:r>
              <w:t>Qualité des ajouts visuels (couleur, symbole, pictogramme)</w:t>
            </w:r>
          </w:p>
        </w:tc>
        <w:tc>
          <w:tcPr>
            <w:tcW w:type="dxa" w:w="4320"/>
          </w:tcPr>
          <w:p>
            <w:r>
              <w:t>✘ Ajouts inappropriés ou absents / ⚠ Moyennement intégrés / ✅ Ajouts cohérents et esthétiques</w:t>
            </w:r>
          </w:p>
        </w:tc>
      </w:tr>
      <w:tr>
        <w:tc>
          <w:tcPr>
            <w:tcW w:type="dxa" w:w="4320"/>
          </w:tcPr>
          <w:p>
            <w:r>
              <w:t>Export au format .png (300 dpi minimum)</w:t>
            </w:r>
          </w:p>
        </w:tc>
        <w:tc>
          <w:tcPr>
            <w:tcW w:type="dxa" w:w="4320"/>
          </w:tcPr>
          <w:p>
            <w:r>
              <w:t>✘ Mauvais format ou résolution insuffisante / ✅ Format et résolution conformes</w:t>
            </w:r>
          </w:p>
        </w:tc>
      </w:tr>
      <w:tr>
        <w:tc>
          <w:tcPr>
            <w:tcW w:type="dxa" w:w="4320"/>
          </w:tcPr>
          <w:p>
            <w:r>
              <w:t>Fonctionnalité du QR code final (testé sur smartphone)</w:t>
            </w:r>
          </w:p>
        </w:tc>
        <w:tc>
          <w:tcPr>
            <w:tcW w:type="dxa" w:w="4320"/>
          </w:tcPr>
          <w:p>
            <w:r>
              <w:t>✘ Ne fonctionne pas / ⚠ Fonctionne partiellement / ✅ Fonctionne parfaitement</w:t>
            </w:r>
          </w:p>
        </w:tc>
      </w:tr>
      <w:tr>
        <w:tc>
          <w:tcPr>
            <w:tcW w:type="dxa" w:w="4320"/>
          </w:tcPr>
          <w:p>
            <w:r>
              <w:t>Téléversement sur l’ENT (casier numérique)</w:t>
            </w:r>
          </w:p>
        </w:tc>
        <w:tc>
          <w:tcPr>
            <w:tcW w:type="dxa" w:w="4320"/>
          </w:tcPr>
          <w:p>
            <w:r>
              <w:t>✘ Non fait / ⚠ Fichier incomplet / ✅ Fichier final correctement déposé</w:t>
            </w:r>
          </w:p>
        </w:tc>
      </w:tr>
      <w:tr>
        <w:tc>
          <w:tcPr>
            <w:tcW w:type="dxa" w:w="4320"/>
          </w:tcPr>
          <w:p>
            <w:r>
              <w:t>Créativité et originalité globale (bonus)</w:t>
            </w:r>
          </w:p>
        </w:tc>
        <w:tc>
          <w:tcPr>
            <w:tcW w:type="dxa" w:w="4320"/>
          </w:tcPr>
          <w:p>
            <w:r>
              <w:t>⚠ Peu de personnalisation / ✅ Travail créatif et original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